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7F43" w14:textId="15B92939" w:rsidR="004E736E" w:rsidRPr="004E736E" w:rsidRDefault="004E736E" w:rsidP="004E736E">
      <w:pPr>
        <w:jc w:val="center"/>
        <w:rPr>
          <w:sz w:val="28"/>
          <w:szCs w:val="28"/>
        </w:rPr>
      </w:pPr>
      <w:r w:rsidRPr="004E736E">
        <w:rPr>
          <w:rFonts w:hint="eastAsia"/>
          <w:sz w:val="28"/>
          <w:szCs w:val="28"/>
        </w:rPr>
        <w:t>合意書</w:t>
      </w:r>
    </w:p>
    <w:p w14:paraId="7A23EA67" w14:textId="77777777" w:rsidR="004E736E" w:rsidRDefault="004E736E" w:rsidP="004E736E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国立病院機構</w:t>
      </w:r>
      <w:r w:rsidR="00654A54">
        <w:rPr>
          <w:rFonts w:hint="eastAsia"/>
        </w:rPr>
        <w:t>東佐賀病院</w:t>
      </w:r>
      <w:r>
        <w:rPr>
          <w:rFonts w:hint="eastAsia"/>
        </w:rPr>
        <w:t>と保険薬局名称：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EE4730B" w14:textId="77777777" w:rsidR="004E736E" w:rsidRDefault="004E736E" w:rsidP="004E736E">
      <w:pPr>
        <w:jc w:val="left"/>
      </w:pPr>
      <w:r w:rsidRPr="00D61173">
        <w:rPr>
          <w:rFonts w:hint="eastAsia"/>
        </w:rPr>
        <w:t>は、院外処方箋</w:t>
      </w:r>
      <w:r>
        <w:rPr>
          <w:rFonts w:hint="eastAsia"/>
        </w:rPr>
        <w:t>における疑義照会の運用について、下記の通り合意した。なお、保険薬局での運用においては、患者が不利益を被らないように、十分説明の上同意を得てから行うものとする。</w:t>
      </w:r>
    </w:p>
    <w:p w14:paraId="2D1E5021" w14:textId="77777777" w:rsidR="004E736E" w:rsidRDefault="004E736E" w:rsidP="004E736E">
      <w:pPr>
        <w:pStyle w:val="a3"/>
      </w:pPr>
      <w:r>
        <w:rPr>
          <w:rFonts w:hint="eastAsia"/>
        </w:rPr>
        <w:t>記</w:t>
      </w:r>
    </w:p>
    <w:p w14:paraId="7EF4C160" w14:textId="77777777" w:rsidR="004E736E" w:rsidRDefault="004E736E" w:rsidP="004E736E">
      <w:r>
        <w:rPr>
          <w:rFonts w:hint="eastAsia"/>
        </w:rPr>
        <w:t>１．院外処方箋における疑義照会の運用について</w:t>
      </w:r>
    </w:p>
    <w:p w14:paraId="0EAB7358" w14:textId="77777777" w:rsidR="004E736E" w:rsidRDefault="004E736E" w:rsidP="00FB292C">
      <w:pPr>
        <w:ind w:firstLineChars="200" w:firstLine="420"/>
      </w:pPr>
      <w:r>
        <w:rPr>
          <w:rFonts w:hint="eastAsia"/>
        </w:rPr>
        <w:t>以下の場合に原則として疑義照会を不要とする。</w:t>
      </w:r>
    </w:p>
    <w:p w14:paraId="6274A6FF" w14:textId="77777777" w:rsidR="004E736E" w:rsidRDefault="004E736E" w:rsidP="004E736E">
      <w:r>
        <w:rPr>
          <w:rFonts w:hint="eastAsia"/>
        </w:rPr>
        <w:t xml:space="preserve">　①　成分名が同一の銘柄変更</w:t>
      </w:r>
    </w:p>
    <w:p w14:paraId="30376F09" w14:textId="46121F46" w:rsidR="004E736E" w:rsidRDefault="004E736E" w:rsidP="004E736E">
      <w:r>
        <w:rPr>
          <w:rFonts w:hint="eastAsia"/>
        </w:rPr>
        <w:t xml:space="preserve">　②　剤形の変更</w:t>
      </w:r>
      <w:r w:rsidR="000A3256">
        <w:rPr>
          <w:rFonts w:hint="eastAsia"/>
        </w:rPr>
        <w:t>（</w:t>
      </w:r>
      <w:r w:rsidR="000A3256" w:rsidRPr="00C034D6">
        <w:rPr>
          <w:rFonts w:hint="eastAsia"/>
        </w:rPr>
        <w:t>外用薬の剤型変更は不可</w:t>
      </w:r>
      <w:r w:rsidR="000A3256">
        <w:rPr>
          <w:rFonts w:hint="eastAsia"/>
        </w:rPr>
        <w:t>）</w:t>
      </w:r>
    </w:p>
    <w:p w14:paraId="23DD3680" w14:textId="79F053F5" w:rsidR="004E736E" w:rsidRDefault="004E736E" w:rsidP="004E736E">
      <w:r>
        <w:rPr>
          <w:rFonts w:hint="eastAsia"/>
        </w:rPr>
        <w:t xml:space="preserve">　</w:t>
      </w:r>
      <w:r w:rsidR="000A3256">
        <w:rPr>
          <w:rFonts w:hint="eastAsia"/>
        </w:rPr>
        <w:t>③</w:t>
      </w:r>
      <w:r>
        <w:rPr>
          <w:rFonts w:hint="eastAsia"/>
        </w:rPr>
        <w:t xml:space="preserve">　</w:t>
      </w:r>
      <w:r w:rsidR="002769E4" w:rsidRPr="002769E4">
        <w:rPr>
          <w:rFonts w:hint="eastAsia"/>
        </w:rPr>
        <w:t>コンプライアンス等の理由により半割、粉砕あるいは混合すること。</w:t>
      </w:r>
    </w:p>
    <w:p w14:paraId="7880A0CB" w14:textId="4B5EA1F3" w:rsidR="004E736E" w:rsidRDefault="004E736E" w:rsidP="004E736E">
      <w:r>
        <w:rPr>
          <w:rFonts w:hint="eastAsia"/>
        </w:rPr>
        <w:t xml:space="preserve">　</w:t>
      </w:r>
      <w:r w:rsidR="000A3256">
        <w:rPr>
          <w:rFonts w:hint="eastAsia"/>
        </w:rPr>
        <w:t>④</w:t>
      </w:r>
      <w:r>
        <w:rPr>
          <w:rFonts w:hint="eastAsia"/>
        </w:rPr>
        <w:t xml:space="preserve">　</w:t>
      </w:r>
      <w:r w:rsidR="002769E4" w:rsidRPr="00C034D6">
        <w:rPr>
          <w:rFonts w:hint="eastAsia"/>
        </w:rPr>
        <w:t>コンプライアンス等の理由により一包化すること</w:t>
      </w:r>
    </w:p>
    <w:p w14:paraId="5B33C646" w14:textId="0064C0B4" w:rsidR="004E736E" w:rsidRDefault="004E736E" w:rsidP="004E736E">
      <w:r>
        <w:rPr>
          <w:rFonts w:hint="eastAsia"/>
        </w:rPr>
        <w:t xml:space="preserve">　</w:t>
      </w:r>
      <w:r w:rsidR="000A3256">
        <w:rPr>
          <w:rFonts w:hint="eastAsia"/>
        </w:rPr>
        <w:t>⑤</w:t>
      </w:r>
      <w:r>
        <w:rPr>
          <w:rFonts w:hint="eastAsia"/>
        </w:rPr>
        <w:t xml:space="preserve">　</w:t>
      </w:r>
      <w:r w:rsidR="002769E4" w:rsidRPr="00C034D6">
        <w:rPr>
          <w:rFonts w:hint="eastAsia"/>
        </w:rPr>
        <w:t>湿布薬や軟膏での</w:t>
      </w:r>
      <w:r w:rsidR="002769E4" w:rsidRPr="00692D7A">
        <w:rPr>
          <w:rFonts w:hint="eastAsia"/>
        </w:rPr>
        <w:t>包装</w:t>
      </w:r>
      <w:r w:rsidR="002769E4" w:rsidRPr="00C034D6">
        <w:rPr>
          <w:rFonts w:hint="eastAsia"/>
        </w:rPr>
        <w:t>規格変更に関すること</w:t>
      </w:r>
    </w:p>
    <w:p w14:paraId="6C4A445E" w14:textId="77F010BB" w:rsidR="004E736E" w:rsidRDefault="004E736E" w:rsidP="004E736E">
      <w:r>
        <w:rPr>
          <w:rFonts w:hint="eastAsia"/>
        </w:rPr>
        <w:t xml:space="preserve">　</w:t>
      </w:r>
      <w:r w:rsidR="000A3256">
        <w:rPr>
          <w:rFonts w:hint="eastAsia"/>
        </w:rPr>
        <w:t>⑥</w:t>
      </w:r>
      <w:r>
        <w:rPr>
          <w:rFonts w:hint="eastAsia"/>
        </w:rPr>
        <w:t xml:space="preserve">　取り決め範囲内での日数短縮</w:t>
      </w:r>
      <w:r w:rsidR="000A3256">
        <w:rPr>
          <w:rFonts w:hint="eastAsia"/>
        </w:rPr>
        <w:t>（残薬</w:t>
      </w:r>
      <w:r w:rsidR="00692D7A">
        <w:rPr>
          <w:rFonts w:hint="eastAsia"/>
        </w:rPr>
        <w:t>調整</w:t>
      </w:r>
      <w:r w:rsidR="000A3256">
        <w:rPr>
          <w:rFonts w:hint="eastAsia"/>
        </w:rPr>
        <w:t>：目安</w:t>
      </w:r>
      <w:r w:rsidR="000A3256">
        <w:rPr>
          <w:rFonts w:hint="eastAsia"/>
        </w:rPr>
        <w:t>30</w:t>
      </w:r>
      <w:r w:rsidR="000A3256">
        <w:rPr>
          <w:rFonts w:hint="eastAsia"/>
        </w:rPr>
        <w:t>％減）</w:t>
      </w:r>
    </w:p>
    <w:p w14:paraId="782DBB49" w14:textId="0DE0EB37" w:rsidR="004E736E" w:rsidRDefault="004E736E" w:rsidP="004E736E">
      <w:r>
        <w:rPr>
          <w:rFonts w:hint="eastAsia"/>
        </w:rPr>
        <w:t xml:space="preserve">　</w:t>
      </w:r>
      <w:r w:rsidR="000A3256">
        <w:rPr>
          <w:rFonts w:hint="eastAsia"/>
        </w:rPr>
        <w:t>⑦</w:t>
      </w:r>
      <w:r>
        <w:rPr>
          <w:rFonts w:hint="eastAsia"/>
        </w:rPr>
        <w:t xml:space="preserve">　その他の合意事項</w:t>
      </w:r>
    </w:p>
    <w:p w14:paraId="0D76EA84" w14:textId="77777777" w:rsidR="004E736E" w:rsidRDefault="004E736E" w:rsidP="004E736E"/>
    <w:p w14:paraId="260F7B55" w14:textId="77777777" w:rsidR="004E736E" w:rsidRDefault="004E736E" w:rsidP="004E736E">
      <w:r>
        <w:rPr>
          <w:rFonts w:hint="eastAsia"/>
        </w:rPr>
        <w:t>２．開始時期について</w:t>
      </w:r>
    </w:p>
    <w:p w14:paraId="3AFB3A41" w14:textId="77777777" w:rsidR="004E736E" w:rsidRDefault="004E736E" w:rsidP="004E736E">
      <w:r>
        <w:rPr>
          <w:rFonts w:hint="eastAsia"/>
        </w:rPr>
        <w:t xml:space="preserve">　　</w:t>
      </w:r>
      <w:r w:rsidR="00654A54">
        <w:rPr>
          <w:rFonts w:hint="eastAsia"/>
        </w:rPr>
        <w:t>令和</w:t>
      </w:r>
      <w:r>
        <w:rPr>
          <w:rFonts w:hint="eastAsia"/>
        </w:rPr>
        <w:t xml:space="preserve">　　年　　月　　日より開始とする</w:t>
      </w:r>
    </w:p>
    <w:p w14:paraId="52F6A94D" w14:textId="77777777" w:rsidR="004E736E" w:rsidRDefault="004E736E" w:rsidP="004E736E"/>
    <w:p w14:paraId="5BC9D912" w14:textId="77777777" w:rsidR="004E736E" w:rsidRDefault="004E736E" w:rsidP="004E736E">
      <w:r>
        <w:rPr>
          <w:rFonts w:hint="eastAsia"/>
        </w:rPr>
        <w:t>３．合意の解除、内容の変更について</w:t>
      </w:r>
    </w:p>
    <w:p w14:paraId="6999692B" w14:textId="77777777" w:rsidR="004E736E" w:rsidRDefault="004E736E" w:rsidP="004E736E">
      <w:r>
        <w:rPr>
          <w:rFonts w:hint="eastAsia"/>
        </w:rPr>
        <w:t xml:space="preserve">　　合意の解除、内容の変更については必要時協議を行うものとする</w:t>
      </w:r>
    </w:p>
    <w:p w14:paraId="3D648A76" w14:textId="77777777" w:rsidR="004E736E" w:rsidRDefault="004E736E" w:rsidP="004E736E">
      <w:pPr>
        <w:pStyle w:val="a5"/>
      </w:pPr>
      <w:r>
        <w:rPr>
          <w:rFonts w:hint="eastAsia"/>
        </w:rPr>
        <w:t>以上</w:t>
      </w:r>
    </w:p>
    <w:p w14:paraId="5520A3A9" w14:textId="77777777" w:rsidR="004E736E" w:rsidRDefault="00654A54" w:rsidP="004E736E">
      <w:pPr>
        <w:pStyle w:val="a5"/>
        <w:jc w:val="left"/>
      </w:pPr>
      <w:r>
        <w:rPr>
          <w:rFonts w:hint="eastAsia"/>
        </w:rPr>
        <w:t>令和</w:t>
      </w:r>
      <w:r w:rsidR="004E736E">
        <w:rPr>
          <w:rFonts w:hint="eastAsia"/>
        </w:rPr>
        <w:t xml:space="preserve">　　年　　月　　日</w:t>
      </w:r>
    </w:p>
    <w:p w14:paraId="60337F95" w14:textId="77777777" w:rsidR="004E736E" w:rsidRDefault="004E736E" w:rsidP="004E736E"/>
    <w:p w14:paraId="32B25444" w14:textId="77777777" w:rsidR="004E736E" w:rsidRDefault="004E736E" w:rsidP="004E736E">
      <w:r>
        <w:rPr>
          <w:rFonts w:hint="eastAsia"/>
        </w:rPr>
        <w:t xml:space="preserve">住所　</w:t>
      </w:r>
      <w:r w:rsidR="00654A54">
        <w:rPr>
          <w:rFonts w:hint="eastAsia"/>
        </w:rPr>
        <w:t>佐賀県三養基郡</w:t>
      </w:r>
      <w:r w:rsidR="00654A54">
        <w:t>みやき町原古賀</w:t>
      </w:r>
      <w:r w:rsidR="00654A54">
        <w:t>7324</w:t>
      </w:r>
    </w:p>
    <w:p w14:paraId="7E578612" w14:textId="77777777" w:rsidR="004E736E" w:rsidRDefault="004E736E" w:rsidP="004E736E">
      <w:r>
        <w:rPr>
          <w:rFonts w:hint="eastAsia"/>
        </w:rPr>
        <w:t>名称　国立病院機構</w:t>
      </w:r>
      <w:r w:rsidR="00654A54">
        <w:rPr>
          <w:rFonts w:hint="eastAsia"/>
        </w:rPr>
        <w:t>東佐賀病院</w:t>
      </w:r>
    </w:p>
    <w:p w14:paraId="7EBF6AC7" w14:textId="77777777" w:rsidR="004E736E" w:rsidRDefault="004E736E" w:rsidP="004E736E">
      <w:r>
        <w:rPr>
          <w:rFonts w:hint="eastAsia"/>
        </w:rPr>
        <w:t xml:space="preserve">代表者氏名　　</w:t>
      </w:r>
      <w:r w:rsidR="00654A54">
        <w:rPr>
          <w:rFonts w:hint="eastAsia"/>
        </w:rPr>
        <w:t xml:space="preserve">　</w:t>
      </w:r>
      <w:r w:rsidR="00654A54">
        <w:t xml:space="preserve">　　　　　　</w:t>
      </w:r>
      <w:r w:rsidR="00654A54">
        <w:rPr>
          <w:rFonts w:hint="eastAsia"/>
        </w:rPr>
        <w:t xml:space="preserve">　</w:t>
      </w:r>
      <w:r w:rsidR="00654A54">
        <w:t xml:space="preserve">　</w:t>
      </w:r>
      <w:r>
        <w:rPr>
          <w:rFonts w:hint="eastAsia"/>
        </w:rPr>
        <w:t xml:space="preserve">病院長　</w:t>
      </w:r>
      <w:r w:rsidR="001D3D9D">
        <w:rPr>
          <w:rFonts w:hint="eastAsia"/>
        </w:rPr>
        <w:t xml:space="preserve">　</w:t>
      </w:r>
      <w:r w:rsidR="00654A54">
        <w:rPr>
          <w:rFonts w:hint="eastAsia"/>
        </w:rPr>
        <w:t xml:space="preserve">北島　</w:t>
      </w:r>
      <w:r w:rsidR="00654A54">
        <w:t>吉彦</w:t>
      </w:r>
      <w:r w:rsidR="00654A54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14:paraId="10705972" w14:textId="77777777" w:rsidR="004E736E" w:rsidRDefault="004E736E" w:rsidP="004E736E"/>
    <w:p w14:paraId="41241559" w14:textId="77777777" w:rsidR="004E736E" w:rsidRDefault="004E736E" w:rsidP="004E736E">
      <w:r>
        <w:rPr>
          <w:rFonts w:hint="eastAsia"/>
        </w:rPr>
        <w:t>住所</w:t>
      </w:r>
    </w:p>
    <w:p w14:paraId="2053D43F" w14:textId="77777777" w:rsidR="004E736E" w:rsidRDefault="004E736E" w:rsidP="004E736E">
      <w:r>
        <w:rPr>
          <w:rFonts w:hint="eastAsia"/>
        </w:rPr>
        <w:t>保険薬局名称</w:t>
      </w:r>
    </w:p>
    <w:p w14:paraId="4B02315A" w14:textId="77777777" w:rsidR="004E736E" w:rsidRPr="00D61173" w:rsidRDefault="00654A54" w:rsidP="004E736E">
      <w:r>
        <w:rPr>
          <w:rFonts w:hint="eastAsia"/>
        </w:rPr>
        <w:t xml:space="preserve">代表者氏名　　　　　　　　　　　　　　　　　　　　　　　　</w:t>
      </w:r>
      <w:r>
        <w:t xml:space="preserve">　</w:t>
      </w:r>
      <w:r w:rsidR="004E736E">
        <w:rPr>
          <w:rFonts w:hint="eastAsia"/>
        </w:rPr>
        <w:t>印</w:t>
      </w:r>
    </w:p>
    <w:p w14:paraId="2E2C39F0" w14:textId="77777777" w:rsidR="00AF27D5" w:rsidRDefault="00AF27D5"/>
    <w:p w14:paraId="71B789C5" w14:textId="77777777" w:rsidR="00892D47" w:rsidRDefault="00892D47"/>
    <w:p w14:paraId="38B0175F" w14:textId="08AC44C5" w:rsidR="002769E4" w:rsidRDefault="002769E4" w:rsidP="00892D47">
      <w:pPr>
        <w:jc w:val="center"/>
        <w:rPr>
          <w:sz w:val="28"/>
          <w:szCs w:val="28"/>
        </w:rPr>
      </w:pPr>
    </w:p>
    <w:p w14:paraId="53D6FE5A" w14:textId="77777777" w:rsidR="000A3256" w:rsidRDefault="000A3256" w:rsidP="00892D47">
      <w:pPr>
        <w:jc w:val="center"/>
        <w:rPr>
          <w:sz w:val="28"/>
          <w:szCs w:val="28"/>
        </w:rPr>
      </w:pPr>
    </w:p>
    <w:p w14:paraId="292D45C0" w14:textId="29C2FEA7" w:rsidR="00892D47" w:rsidRPr="004E736E" w:rsidRDefault="00892D47" w:rsidP="00892D47">
      <w:pPr>
        <w:jc w:val="center"/>
        <w:rPr>
          <w:sz w:val="28"/>
          <w:szCs w:val="28"/>
        </w:rPr>
      </w:pPr>
      <w:r w:rsidRPr="004E736E">
        <w:rPr>
          <w:rFonts w:hint="eastAsia"/>
          <w:sz w:val="28"/>
          <w:szCs w:val="28"/>
        </w:rPr>
        <w:lastRenderedPageBreak/>
        <w:t>合意書</w:t>
      </w:r>
      <w:r>
        <w:rPr>
          <w:rFonts w:hint="eastAsia"/>
          <w:sz w:val="28"/>
          <w:szCs w:val="28"/>
        </w:rPr>
        <w:t>（医療機関控）</w:t>
      </w:r>
    </w:p>
    <w:p w14:paraId="48D9A1E7" w14:textId="77777777" w:rsidR="00654A54" w:rsidRDefault="00654A54" w:rsidP="00654A54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国立病院機構東佐賀病院と保険薬局名称：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6024FBE0" w14:textId="77777777" w:rsidR="00892D47" w:rsidRPr="00654A54" w:rsidRDefault="00654A54" w:rsidP="00892D47">
      <w:pPr>
        <w:jc w:val="left"/>
      </w:pPr>
      <w:r w:rsidRPr="00D61173">
        <w:rPr>
          <w:rFonts w:hint="eastAsia"/>
        </w:rPr>
        <w:t>は、院外処方箋</w:t>
      </w:r>
      <w:r>
        <w:rPr>
          <w:rFonts w:hint="eastAsia"/>
        </w:rPr>
        <w:t>における疑義照会の運用について、下記の通り合意した。なお、保険薬局での運用においては、患者が不利益を被らないように、十分説明の上同意を得てから行うものとする。</w:t>
      </w:r>
    </w:p>
    <w:p w14:paraId="05DF9BDE" w14:textId="77777777" w:rsidR="00892D47" w:rsidRDefault="00892D47" w:rsidP="00892D47">
      <w:pPr>
        <w:pStyle w:val="a3"/>
      </w:pPr>
      <w:r>
        <w:rPr>
          <w:rFonts w:hint="eastAsia"/>
        </w:rPr>
        <w:t>記</w:t>
      </w:r>
    </w:p>
    <w:p w14:paraId="2532A76F" w14:textId="77777777" w:rsidR="000A3256" w:rsidRDefault="000A3256" w:rsidP="000A3256">
      <w:r>
        <w:rPr>
          <w:rFonts w:hint="eastAsia"/>
        </w:rPr>
        <w:t>１．院外処方箋における疑義照会の運用について</w:t>
      </w:r>
    </w:p>
    <w:p w14:paraId="234E25C7" w14:textId="77777777" w:rsidR="000A3256" w:rsidRDefault="000A3256" w:rsidP="000A3256">
      <w:pPr>
        <w:ind w:firstLineChars="200" w:firstLine="420"/>
      </w:pPr>
      <w:r>
        <w:rPr>
          <w:rFonts w:hint="eastAsia"/>
        </w:rPr>
        <w:t>以下の場合に原則として疑義照会を不要とする。</w:t>
      </w:r>
    </w:p>
    <w:p w14:paraId="080C1A53" w14:textId="77777777" w:rsidR="000A3256" w:rsidRDefault="000A3256" w:rsidP="000A3256">
      <w:r>
        <w:rPr>
          <w:rFonts w:hint="eastAsia"/>
        </w:rPr>
        <w:t xml:space="preserve">　①　成分名が同一の銘柄変更</w:t>
      </w:r>
    </w:p>
    <w:p w14:paraId="535AA7DF" w14:textId="77777777" w:rsidR="000A3256" w:rsidRDefault="000A3256" w:rsidP="000A3256">
      <w:r>
        <w:rPr>
          <w:rFonts w:hint="eastAsia"/>
        </w:rPr>
        <w:t xml:space="preserve">　②　剤形の変更（</w:t>
      </w:r>
      <w:r w:rsidRPr="00C034D6">
        <w:rPr>
          <w:rFonts w:hint="eastAsia"/>
        </w:rPr>
        <w:t>外用薬の剤型変更は不可</w:t>
      </w:r>
      <w:r>
        <w:rPr>
          <w:rFonts w:hint="eastAsia"/>
        </w:rPr>
        <w:t>）</w:t>
      </w:r>
    </w:p>
    <w:p w14:paraId="57E703AB" w14:textId="77777777" w:rsidR="000A3256" w:rsidRDefault="000A3256" w:rsidP="000A3256">
      <w:r>
        <w:rPr>
          <w:rFonts w:hint="eastAsia"/>
        </w:rPr>
        <w:t xml:space="preserve">　③　</w:t>
      </w:r>
      <w:r w:rsidRPr="002769E4">
        <w:rPr>
          <w:rFonts w:hint="eastAsia"/>
        </w:rPr>
        <w:t>コンプライアンス等の理由により半割、粉砕あるいは混合すること。</w:t>
      </w:r>
    </w:p>
    <w:p w14:paraId="54849D9F" w14:textId="77777777" w:rsidR="000A3256" w:rsidRDefault="000A3256" w:rsidP="000A3256">
      <w:r>
        <w:rPr>
          <w:rFonts w:hint="eastAsia"/>
        </w:rPr>
        <w:t xml:space="preserve">　④　</w:t>
      </w:r>
      <w:r w:rsidRPr="00C034D6">
        <w:rPr>
          <w:rFonts w:hint="eastAsia"/>
        </w:rPr>
        <w:t>コンプライアンス等の理由により一包化すること</w:t>
      </w:r>
    </w:p>
    <w:p w14:paraId="7E9FC92E" w14:textId="77777777" w:rsidR="000A3256" w:rsidRDefault="000A3256" w:rsidP="000A3256">
      <w:r>
        <w:rPr>
          <w:rFonts w:hint="eastAsia"/>
        </w:rPr>
        <w:t xml:space="preserve">　⑤　</w:t>
      </w:r>
      <w:r w:rsidRPr="00C034D6">
        <w:rPr>
          <w:rFonts w:hint="eastAsia"/>
        </w:rPr>
        <w:t>湿布薬や軟膏での</w:t>
      </w:r>
      <w:r w:rsidRPr="00692D7A">
        <w:rPr>
          <w:rFonts w:hint="eastAsia"/>
        </w:rPr>
        <w:t>包装</w:t>
      </w:r>
      <w:r w:rsidRPr="00C034D6">
        <w:rPr>
          <w:rFonts w:hint="eastAsia"/>
        </w:rPr>
        <w:t>規格変更に関すること</w:t>
      </w:r>
    </w:p>
    <w:p w14:paraId="52F5E38B" w14:textId="2E215DD4" w:rsidR="000A3256" w:rsidRDefault="000A3256" w:rsidP="000A3256">
      <w:r>
        <w:rPr>
          <w:rFonts w:hint="eastAsia"/>
        </w:rPr>
        <w:t xml:space="preserve">　⑥　取り決め範囲内での日数短縮（残薬</w:t>
      </w:r>
      <w:r w:rsidR="00692D7A">
        <w:rPr>
          <w:rFonts w:hint="eastAsia"/>
        </w:rPr>
        <w:t>調整</w:t>
      </w:r>
      <w:r>
        <w:rPr>
          <w:rFonts w:hint="eastAsia"/>
        </w:rPr>
        <w:t>：目安</w:t>
      </w:r>
      <w:r>
        <w:rPr>
          <w:rFonts w:hint="eastAsia"/>
        </w:rPr>
        <w:t>30</w:t>
      </w:r>
      <w:r>
        <w:rPr>
          <w:rFonts w:hint="eastAsia"/>
        </w:rPr>
        <w:t>％減）</w:t>
      </w:r>
    </w:p>
    <w:p w14:paraId="3E2732D3" w14:textId="77777777" w:rsidR="000A3256" w:rsidRDefault="000A3256" w:rsidP="000A3256">
      <w:r>
        <w:rPr>
          <w:rFonts w:hint="eastAsia"/>
        </w:rPr>
        <w:t xml:space="preserve">　⑦　その他の合意事項</w:t>
      </w:r>
    </w:p>
    <w:p w14:paraId="14F71FAB" w14:textId="77777777" w:rsidR="00892D47" w:rsidRDefault="00892D47" w:rsidP="00892D47"/>
    <w:p w14:paraId="678697DF" w14:textId="77777777" w:rsidR="00892D47" w:rsidRDefault="00892D47" w:rsidP="00892D47">
      <w:r>
        <w:rPr>
          <w:rFonts w:hint="eastAsia"/>
        </w:rPr>
        <w:t>２．開始時期について</w:t>
      </w:r>
    </w:p>
    <w:p w14:paraId="317D268F" w14:textId="77777777" w:rsidR="00892D47" w:rsidRDefault="00892D47" w:rsidP="00892D47">
      <w:r>
        <w:rPr>
          <w:rFonts w:hint="eastAsia"/>
        </w:rPr>
        <w:t xml:space="preserve">　　</w:t>
      </w:r>
      <w:r w:rsidR="00654A54">
        <w:rPr>
          <w:rFonts w:hint="eastAsia"/>
        </w:rPr>
        <w:t>令和</w:t>
      </w:r>
      <w:r>
        <w:rPr>
          <w:rFonts w:hint="eastAsia"/>
        </w:rPr>
        <w:t xml:space="preserve">　　年　　月　　日より開始とする</w:t>
      </w:r>
    </w:p>
    <w:p w14:paraId="293D0455" w14:textId="77777777" w:rsidR="00892D47" w:rsidRDefault="00892D47" w:rsidP="00892D47"/>
    <w:p w14:paraId="24DBF631" w14:textId="77777777" w:rsidR="00892D47" w:rsidRDefault="00892D47" w:rsidP="00892D47">
      <w:r>
        <w:rPr>
          <w:rFonts w:hint="eastAsia"/>
        </w:rPr>
        <w:t>３．合意の解除、内容の変更について</w:t>
      </w:r>
    </w:p>
    <w:p w14:paraId="258069F4" w14:textId="77777777" w:rsidR="00892D47" w:rsidRDefault="00892D47" w:rsidP="00892D47">
      <w:r>
        <w:rPr>
          <w:rFonts w:hint="eastAsia"/>
        </w:rPr>
        <w:t xml:space="preserve">　　合意の解除、内容の変更については必要時協議を行うものとする</w:t>
      </w:r>
    </w:p>
    <w:p w14:paraId="4A6D794D" w14:textId="77777777" w:rsidR="00892D47" w:rsidRDefault="00892D47" w:rsidP="00892D47">
      <w:pPr>
        <w:pStyle w:val="a5"/>
      </w:pPr>
      <w:r>
        <w:rPr>
          <w:rFonts w:hint="eastAsia"/>
        </w:rPr>
        <w:t>以上</w:t>
      </w:r>
    </w:p>
    <w:p w14:paraId="64D359A2" w14:textId="77777777" w:rsidR="00892D47" w:rsidRDefault="00654A54" w:rsidP="00892D47">
      <w:pPr>
        <w:pStyle w:val="a5"/>
        <w:jc w:val="left"/>
      </w:pPr>
      <w:r>
        <w:rPr>
          <w:rFonts w:hint="eastAsia"/>
        </w:rPr>
        <w:t>令和</w:t>
      </w:r>
      <w:r w:rsidR="00892D47">
        <w:rPr>
          <w:rFonts w:hint="eastAsia"/>
        </w:rPr>
        <w:t xml:space="preserve">　　年　　月　　日</w:t>
      </w:r>
    </w:p>
    <w:p w14:paraId="1B2293D0" w14:textId="77777777" w:rsidR="00892D47" w:rsidRDefault="00892D47" w:rsidP="00892D47"/>
    <w:p w14:paraId="188D64FD" w14:textId="77777777" w:rsidR="00654A54" w:rsidRDefault="00654A54" w:rsidP="00654A54">
      <w:r>
        <w:rPr>
          <w:rFonts w:hint="eastAsia"/>
        </w:rPr>
        <w:t>住所　佐賀県三養基郡</w:t>
      </w:r>
      <w:r>
        <w:t>みやき町原古賀</w:t>
      </w:r>
      <w:r>
        <w:t>7324</w:t>
      </w:r>
    </w:p>
    <w:p w14:paraId="0367E9E6" w14:textId="77777777" w:rsidR="00654A54" w:rsidRDefault="00654A54" w:rsidP="00654A54">
      <w:r>
        <w:rPr>
          <w:rFonts w:hint="eastAsia"/>
        </w:rPr>
        <w:t>名称　国立病院機構東佐賀病院</w:t>
      </w:r>
    </w:p>
    <w:p w14:paraId="4484C192" w14:textId="77777777" w:rsidR="00892D47" w:rsidRDefault="00654A54" w:rsidP="00654A54">
      <w:r>
        <w:rPr>
          <w:rFonts w:hint="eastAsia"/>
        </w:rPr>
        <w:t xml:space="preserve">代表者氏名　　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病院長　　北島　</w:t>
      </w:r>
      <w:r>
        <w:t>吉彦</w:t>
      </w:r>
      <w:r>
        <w:rPr>
          <w:rFonts w:hint="eastAsia"/>
        </w:rPr>
        <w:t xml:space="preserve">　　　　印</w:t>
      </w:r>
    </w:p>
    <w:p w14:paraId="3402CD8A" w14:textId="77777777" w:rsidR="00892D47" w:rsidRDefault="00892D47" w:rsidP="00892D47"/>
    <w:p w14:paraId="6A93F641" w14:textId="77777777" w:rsidR="00892D47" w:rsidRDefault="00892D47" w:rsidP="00892D47">
      <w:r>
        <w:rPr>
          <w:rFonts w:hint="eastAsia"/>
        </w:rPr>
        <w:t>住所</w:t>
      </w:r>
    </w:p>
    <w:p w14:paraId="495B149F" w14:textId="77777777" w:rsidR="00892D47" w:rsidRDefault="00892D47" w:rsidP="00892D47">
      <w:r>
        <w:rPr>
          <w:rFonts w:hint="eastAsia"/>
        </w:rPr>
        <w:t>保険薬局名称</w:t>
      </w:r>
    </w:p>
    <w:p w14:paraId="4632FF03" w14:textId="77777777" w:rsidR="00892D47" w:rsidRPr="00D61173" w:rsidRDefault="00892D47" w:rsidP="00892D47">
      <w:r>
        <w:rPr>
          <w:rFonts w:hint="eastAsia"/>
        </w:rPr>
        <w:t>代表者氏名　　　　　　　　　　　　　　　　　　　　　　　　　印</w:t>
      </w:r>
    </w:p>
    <w:p w14:paraId="2D6DFB78" w14:textId="77777777" w:rsidR="00892D47" w:rsidRPr="004E736E" w:rsidRDefault="00892D47" w:rsidP="00892D47"/>
    <w:p w14:paraId="6F54FB37" w14:textId="77777777" w:rsidR="00892D47" w:rsidRPr="00892D47" w:rsidRDefault="00892D47"/>
    <w:sectPr w:rsidR="00892D47" w:rsidRPr="00892D47" w:rsidSect="00B751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20F8" w14:textId="77777777" w:rsidR="00EE0255" w:rsidRDefault="00EE0255" w:rsidP="001E1506">
      <w:r>
        <w:separator/>
      </w:r>
    </w:p>
  </w:endnote>
  <w:endnote w:type="continuationSeparator" w:id="0">
    <w:p w14:paraId="2AB23F0F" w14:textId="77777777" w:rsidR="00EE0255" w:rsidRDefault="00EE0255" w:rsidP="001E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1123" w14:textId="77777777" w:rsidR="00EE0255" w:rsidRDefault="00EE0255" w:rsidP="001E1506">
      <w:r>
        <w:separator/>
      </w:r>
    </w:p>
  </w:footnote>
  <w:footnote w:type="continuationSeparator" w:id="0">
    <w:p w14:paraId="1A140313" w14:textId="77777777" w:rsidR="00EE0255" w:rsidRDefault="00EE0255" w:rsidP="001E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B9B" w14:textId="77777777" w:rsidR="00E009C6" w:rsidRDefault="00E009C6" w:rsidP="00E009C6">
    <w:pPr>
      <w:pStyle w:val="a7"/>
      <w:jc w:val="right"/>
    </w:pPr>
    <w:r>
      <w:rPr>
        <w:rFonts w:hint="eastAsia"/>
      </w:rPr>
      <w:t>（</w:t>
    </w:r>
    <w:r w:rsidR="00933FFF">
      <w:rPr>
        <w:rFonts w:hint="eastAsia"/>
      </w:rPr>
      <w:t>別添</w:t>
    </w:r>
    <w:r w:rsidR="00654A54"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6E"/>
    <w:rsid w:val="000A3256"/>
    <w:rsid w:val="001461D9"/>
    <w:rsid w:val="0018237A"/>
    <w:rsid w:val="001D3D9D"/>
    <w:rsid w:val="001E1506"/>
    <w:rsid w:val="002769E4"/>
    <w:rsid w:val="00435FC6"/>
    <w:rsid w:val="004E736E"/>
    <w:rsid w:val="00614F7A"/>
    <w:rsid w:val="00654A54"/>
    <w:rsid w:val="00692D7A"/>
    <w:rsid w:val="007F4905"/>
    <w:rsid w:val="00892D47"/>
    <w:rsid w:val="00933FFF"/>
    <w:rsid w:val="00A75C65"/>
    <w:rsid w:val="00AF27D5"/>
    <w:rsid w:val="00B67C90"/>
    <w:rsid w:val="00B835A2"/>
    <w:rsid w:val="00E009C6"/>
    <w:rsid w:val="00EA0E94"/>
    <w:rsid w:val="00EC4647"/>
    <w:rsid w:val="00EE0255"/>
    <w:rsid w:val="00FA2489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76C52"/>
  <w15:chartTrackingRefBased/>
  <w15:docId w15:val="{2DE6EBA0-ED32-4770-B14C-DFB9D97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36E"/>
    <w:pPr>
      <w:jc w:val="center"/>
    </w:pPr>
  </w:style>
  <w:style w:type="character" w:customStyle="1" w:styleId="a4">
    <w:name w:val="記 (文字)"/>
    <w:basedOn w:val="a0"/>
    <w:link w:val="a3"/>
    <w:uiPriority w:val="99"/>
    <w:rsid w:val="004E736E"/>
  </w:style>
  <w:style w:type="paragraph" w:styleId="a5">
    <w:name w:val="Closing"/>
    <w:basedOn w:val="a"/>
    <w:link w:val="a6"/>
    <w:uiPriority w:val="99"/>
    <w:unhideWhenUsed/>
    <w:rsid w:val="004E736E"/>
    <w:pPr>
      <w:jc w:val="right"/>
    </w:pPr>
  </w:style>
  <w:style w:type="character" w:customStyle="1" w:styleId="a6">
    <w:name w:val="結語 (文字)"/>
    <w:basedOn w:val="a0"/>
    <w:link w:val="a5"/>
    <w:uiPriority w:val="99"/>
    <w:rsid w:val="004E736E"/>
  </w:style>
  <w:style w:type="paragraph" w:styleId="a7">
    <w:name w:val="header"/>
    <w:basedOn w:val="a"/>
    <w:link w:val="a8"/>
    <w:uiPriority w:val="99"/>
    <w:unhideWhenUsed/>
    <w:rsid w:val="001E1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1506"/>
  </w:style>
  <w:style w:type="paragraph" w:styleId="a9">
    <w:name w:val="footer"/>
    <w:basedOn w:val="a"/>
    <w:link w:val="aa"/>
    <w:uiPriority w:val="99"/>
    <w:unhideWhenUsed/>
    <w:rsid w:val="001E15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1506"/>
  </w:style>
  <w:style w:type="paragraph" w:styleId="ab">
    <w:name w:val="Balloon Text"/>
    <w:basedOn w:val="a"/>
    <w:link w:val="ac"/>
    <w:uiPriority w:val="99"/>
    <w:semiHidden/>
    <w:unhideWhenUsed/>
    <w:rsid w:val="007F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4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鶴﨑　泰史／Tsurusaki,Yasufumi</cp:lastModifiedBy>
  <cp:revision>2</cp:revision>
  <cp:lastPrinted>2020-08-12T23:10:00Z</cp:lastPrinted>
  <dcterms:created xsi:type="dcterms:W3CDTF">2021-09-30T11:11:00Z</dcterms:created>
  <dcterms:modified xsi:type="dcterms:W3CDTF">2021-09-30T11:11:00Z</dcterms:modified>
</cp:coreProperties>
</file>